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636C" w14:textId="163BD936" w:rsidR="00F304B2" w:rsidRDefault="00F304B2" w:rsidP="00277E04"/>
    <w:p w14:paraId="3E050D43" w14:textId="77777777" w:rsidR="00F304B2" w:rsidRDefault="00F304B2" w:rsidP="00277E04"/>
    <w:p w14:paraId="62DA93D0" w14:textId="77777777" w:rsidR="00012DC0" w:rsidRDefault="00012DC0" w:rsidP="00277E04"/>
    <w:p w14:paraId="76656F8C" w14:textId="77777777" w:rsidR="00012DC0" w:rsidRDefault="00012DC0" w:rsidP="00277E04"/>
    <w:p w14:paraId="2C7537A9" w14:textId="087D2E9C" w:rsidR="00012DC0" w:rsidRDefault="0001579E" w:rsidP="00277E04">
      <w:r>
        <w:t>Um den Evaluationsprozess zu beschleunigen, könne schon vor dem Erstgespräch folgende Unterlagen vorbereitet werden.</w:t>
      </w:r>
    </w:p>
    <w:p w14:paraId="27E51428" w14:textId="77777777" w:rsidR="004167F3" w:rsidRDefault="004167F3" w:rsidP="000D6C9E"/>
    <w:p w14:paraId="1A42FA21" w14:textId="77777777" w:rsidR="004167F3" w:rsidRDefault="004167F3" w:rsidP="00277E04"/>
    <w:p w14:paraId="1682954A" w14:textId="77777777" w:rsidR="00F304B2" w:rsidRDefault="00F304B2" w:rsidP="00277E04"/>
    <w:tbl>
      <w:tblPr>
        <w:tblStyle w:val="Tabellenraster"/>
        <w:tblW w:w="8970" w:type="dxa"/>
        <w:tblInd w:w="-113" w:type="dxa"/>
        <w:tblLook w:val="04A0" w:firstRow="1" w:lastRow="0" w:firstColumn="1" w:lastColumn="0" w:noHBand="0" w:noVBand="1"/>
      </w:tblPr>
      <w:tblGrid>
        <w:gridCol w:w="1386"/>
        <w:gridCol w:w="7584"/>
      </w:tblGrid>
      <w:tr w:rsidR="0001579E" w14:paraId="6386D306" w14:textId="77777777" w:rsidTr="000D6C9E">
        <w:trPr>
          <w:trHeight w:val="1519"/>
        </w:trPr>
        <w:tc>
          <w:tcPr>
            <w:tcW w:w="1386" w:type="dxa"/>
            <w:vAlign w:val="center"/>
          </w:tcPr>
          <w:p w14:paraId="0F49BBA1" w14:textId="77777777" w:rsidR="0001579E" w:rsidRPr="00900831" w:rsidRDefault="0001579E" w:rsidP="00900831">
            <w:pPr>
              <w:pStyle w:val="Listenabsatz"/>
              <w:numPr>
                <w:ilvl w:val="0"/>
                <w:numId w:val="4"/>
              </w:numPr>
              <w:rPr>
                <w:sz w:val="48"/>
                <w:szCs w:val="48"/>
              </w:rPr>
            </w:pPr>
          </w:p>
        </w:tc>
        <w:tc>
          <w:tcPr>
            <w:tcW w:w="7584" w:type="dxa"/>
            <w:vAlign w:val="center"/>
          </w:tcPr>
          <w:p w14:paraId="1AAFC0DE" w14:textId="3D718A57" w:rsidR="0001579E" w:rsidRDefault="000D6C9E" w:rsidP="000D6C9E">
            <w:r>
              <w:t>Aktueller Arztbericht des Nephrologen mit Medikamentenplan und Laborwerten</w:t>
            </w:r>
          </w:p>
        </w:tc>
      </w:tr>
      <w:tr w:rsidR="0031272F" w14:paraId="187AE19D" w14:textId="77777777" w:rsidTr="000D6C9E">
        <w:trPr>
          <w:trHeight w:val="1603"/>
        </w:trPr>
        <w:tc>
          <w:tcPr>
            <w:tcW w:w="1386" w:type="dxa"/>
            <w:vAlign w:val="center"/>
          </w:tcPr>
          <w:p w14:paraId="7C0CFEE9" w14:textId="77777777" w:rsidR="0031272F" w:rsidRPr="000D6C9E" w:rsidRDefault="0031272F" w:rsidP="000D6C9E">
            <w:pPr>
              <w:pStyle w:val="Listenabsatz"/>
              <w:numPr>
                <w:ilvl w:val="0"/>
                <w:numId w:val="3"/>
              </w:numPr>
              <w:jc w:val="center"/>
              <w:rPr>
                <w:sz w:val="48"/>
                <w:szCs w:val="48"/>
              </w:rPr>
            </w:pPr>
          </w:p>
        </w:tc>
        <w:tc>
          <w:tcPr>
            <w:tcW w:w="7584" w:type="dxa"/>
            <w:vAlign w:val="center"/>
          </w:tcPr>
          <w:p w14:paraId="199C33C6" w14:textId="5E013D51" w:rsidR="0031272F" w:rsidRDefault="0031272F" w:rsidP="00F304B2">
            <w:r>
              <w:t xml:space="preserve">Klinikberichte über Tumorerkrankungen, Histologische Befunde und </w:t>
            </w:r>
            <w:r>
              <w:t xml:space="preserve">Tumornachsorge – Kalender, </w:t>
            </w:r>
            <w:r>
              <w:t>wenn vorhanden</w:t>
            </w:r>
          </w:p>
        </w:tc>
      </w:tr>
      <w:tr w:rsidR="0001579E" w14:paraId="6A0C4D04" w14:textId="77777777" w:rsidTr="000D6C9E">
        <w:trPr>
          <w:trHeight w:val="1603"/>
        </w:trPr>
        <w:tc>
          <w:tcPr>
            <w:tcW w:w="1386" w:type="dxa"/>
            <w:vAlign w:val="center"/>
          </w:tcPr>
          <w:p w14:paraId="465A66DE" w14:textId="77777777" w:rsidR="0001579E" w:rsidRPr="000D6C9E" w:rsidRDefault="0001579E" w:rsidP="000D6C9E">
            <w:pPr>
              <w:pStyle w:val="Listenabsatz"/>
              <w:numPr>
                <w:ilvl w:val="0"/>
                <w:numId w:val="3"/>
              </w:numPr>
              <w:jc w:val="center"/>
              <w:rPr>
                <w:sz w:val="48"/>
                <w:szCs w:val="48"/>
              </w:rPr>
            </w:pPr>
          </w:p>
        </w:tc>
        <w:tc>
          <w:tcPr>
            <w:tcW w:w="7584" w:type="dxa"/>
            <w:vAlign w:val="center"/>
          </w:tcPr>
          <w:p w14:paraId="15293CC0" w14:textId="540E5510" w:rsidR="0001579E" w:rsidRDefault="000D6C9E" w:rsidP="00F304B2">
            <w:r>
              <w:t>Nachweis des genauen ersten Dialysedatums mit Arztbrief</w:t>
            </w:r>
          </w:p>
        </w:tc>
      </w:tr>
      <w:tr w:rsidR="0001579E" w14:paraId="1C4E7AE6" w14:textId="77777777" w:rsidTr="000D6C9E">
        <w:trPr>
          <w:trHeight w:val="1519"/>
        </w:trPr>
        <w:tc>
          <w:tcPr>
            <w:tcW w:w="1386" w:type="dxa"/>
            <w:vAlign w:val="center"/>
          </w:tcPr>
          <w:p w14:paraId="74F3864A" w14:textId="77777777" w:rsidR="0001579E" w:rsidRPr="000D6C9E" w:rsidRDefault="0001579E" w:rsidP="000D6C9E">
            <w:pPr>
              <w:pStyle w:val="Listenabsatz"/>
              <w:numPr>
                <w:ilvl w:val="0"/>
                <w:numId w:val="3"/>
              </w:numPr>
              <w:jc w:val="center"/>
              <w:rPr>
                <w:sz w:val="48"/>
                <w:szCs w:val="48"/>
              </w:rPr>
            </w:pPr>
          </w:p>
        </w:tc>
        <w:tc>
          <w:tcPr>
            <w:tcW w:w="7584" w:type="dxa"/>
            <w:vAlign w:val="center"/>
          </w:tcPr>
          <w:p w14:paraId="3D73BE0B" w14:textId="5ADDB8E2" w:rsidR="0001579E" w:rsidRDefault="000D6C9E" w:rsidP="00F304B2">
            <w:r>
              <w:t>Blutgruppennachweis, wenn vorhanden</w:t>
            </w:r>
          </w:p>
        </w:tc>
      </w:tr>
      <w:tr w:rsidR="0001579E" w14:paraId="32214B2D" w14:textId="77777777" w:rsidTr="000D6C9E">
        <w:trPr>
          <w:trHeight w:val="1519"/>
        </w:trPr>
        <w:tc>
          <w:tcPr>
            <w:tcW w:w="1386" w:type="dxa"/>
            <w:vAlign w:val="center"/>
          </w:tcPr>
          <w:p w14:paraId="09CD874D" w14:textId="77777777" w:rsidR="0001579E" w:rsidRPr="000D6C9E" w:rsidRDefault="0001579E" w:rsidP="000D6C9E">
            <w:pPr>
              <w:pStyle w:val="Listenabsatz"/>
              <w:numPr>
                <w:ilvl w:val="0"/>
                <w:numId w:val="3"/>
              </w:numPr>
              <w:jc w:val="center"/>
              <w:rPr>
                <w:sz w:val="48"/>
                <w:szCs w:val="48"/>
              </w:rPr>
            </w:pPr>
          </w:p>
        </w:tc>
        <w:tc>
          <w:tcPr>
            <w:tcW w:w="7584" w:type="dxa"/>
            <w:vAlign w:val="center"/>
          </w:tcPr>
          <w:p w14:paraId="2CCC3BDD" w14:textId="475BABCC" w:rsidR="0001579E" w:rsidRDefault="000D6C9E" w:rsidP="00F304B2">
            <w:r>
              <w:t>Natives Becken CT</w:t>
            </w:r>
          </w:p>
        </w:tc>
      </w:tr>
      <w:tr w:rsidR="0001579E" w14:paraId="1A946399" w14:textId="77777777" w:rsidTr="000D6C9E">
        <w:trPr>
          <w:trHeight w:val="1519"/>
        </w:trPr>
        <w:tc>
          <w:tcPr>
            <w:tcW w:w="1386" w:type="dxa"/>
            <w:vAlign w:val="center"/>
          </w:tcPr>
          <w:p w14:paraId="424DD889" w14:textId="77777777" w:rsidR="0001579E" w:rsidRPr="000D6C9E" w:rsidRDefault="0001579E" w:rsidP="000D6C9E">
            <w:pPr>
              <w:pStyle w:val="Listenabsatz"/>
              <w:numPr>
                <w:ilvl w:val="0"/>
                <w:numId w:val="3"/>
              </w:numPr>
              <w:jc w:val="center"/>
              <w:rPr>
                <w:sz w:val="48"/>
                <w:szCs w:val="48"/>
              </w:rPr>
            </w:pPr>
          </w:p>
        </w:tc>
        <w:tc>
          <w:tcPr>
            <w:tcW w:w="7584" w:type="dxa"/>
            <w:vAlign w:val="center"/>
          </w:tcPr>
          <w:p w14:paraId="3F78DBC8" w14:textId="2696EF60" w:rsidR="0001579E" w:rsidRDefault="000D6C9E" w:rsidP="00F304B2">
            <w:r>
              <w:t>(Nur bei Zysten-Nieren) natives CT des kompletten Abdomens</w:t>
            </w:r>
          </w:p>
        </w:tc>
      </w:tr>
    </w:tbl>
    <w:p w14:paraId="019CBEDF" w14:textId="77777777" w:rsidR="00F304B2" w:rsidRPr="00F304B2" w:rsidRDefault="00F304B2" w:rsidP="00F304B2"/>
    <w:p w14:paraId="75530F5B" w14:textId="77777777" w:rsidR="00F304B2" w:rsidRPr="00F304B2" w:rsidRDefault="00F304B2" w:rsidP="00F304B2"/>
    <w:p w14:paraId="4F591456" w14:textId="77777777" w:rsidR="00807463" w:rsidRPr="00F304B2" w:rsidRDefault="00807463" w:rsidP="00F304B2">
      <w:pPr>
        <w:tabs>
          <w:tab w:val="left" w:pos="3431"/>
        </w:tabs>
      </w:pPr>
    </w:p>
    <w:sectPr w:rsidR="00807463" w:rsidRPr="00F304B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49AF" w14:textId="77777777" w:rsidR="00277E04" w:rsidRDefault="00277E04" w:rsidP="00277E04">
      <w:pPr>
        <w:spacing w:line="240" w:lineRule="auto"/>
      </w:pPr>
      <w:r>
        <w:separator/>
      </w:r>
    </w:p>
  </w:endnote>
  <w:endnote w:type="continuationSeparator" w:id="0">
    <w:p w14:paraId="07412140" w14:textId="77777777" w:rsidR="00277E04" w:rsidRDefault="00277E04" w:rsidP="00277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2554"/>
      <w:gridCol w:w="2554"/>
      <w:gridCol w:w="2554"/>
    </w:tblGrid>
    <w:tr w:rsidR="0001579E" w:rsidRPr="0001579E" w14:paraId="0803BF58" w14:textId="77777777" w:rsidTr="009407D8">
      <w:trPr>
        <w:trHeight w:hRule="exact" w:val="1281"/>
      </w:trPr>
      <w:tc>
        <w:tcPr>
          <w:tcW w:w="2268" w:type="dxa"/>
          <w:hideMark/>
        </w:tcPr>
        <w:p w14:paraId="2684FF82" w14:textId="77777777" w:rsidR="0001579E" w:rsidRPr="0001579E" w:rsidRDefault="0001579E" w:rsidP="0001579E">
          <w:pPr>
            <w:spacing w:line="180" w:lineRule="exact"/>
            <w:rPr>
              <w:sz w:val="14"/>
              <w:szCs w:val="14"/>
            </w:rPr>
          </w:pPr>
          <w:r w:rsidRPr="0001579E">
            <w:rPr>
              <w:sz w:val="14"/>
              <w:szCs w:val="14"/>
            </w:rPr>
            <w:t>Universitätsklinikum Erlangen</w:t>
          </w:r>
        </w:p>
        <w:p w14:paraId="574AE4F5" w14:textId="77777777" w:rsidR="0001579E" w:rsidRPr="0001579E" w:rsidRDefault="0001579E" w:rsidP="0001579E">
          <w:pPr>
            <w:spacing w:line="180" w:lineRule="exact"/>
            <w:rPr>
              <w:sz w:val="14"/>
              <w:szCs w:val="14"/>
            </w:rPr>
          </w:pPr>
          <w:r w:rsidRPr="0001579E">
            <w:rPr>
              <w:sz w:val="14"/>
              <w:szCs w:val="14"/>
            </w:rPr>
            <w:t>Anstalt des öffentlichen Rechts</w:t>
          </w:r>
        </w:p>
        <w:p w14:paraId="6F3E76D3" w14:textId="77777777" w:rsidR="0001579E" w:rsidRPr="0001579E" w:rsidRDefault="0001579E" w:rsidP="0001579E">
          <w:pPr>
            <w:spacing w:line="180" w:lineRule="exact"/>
            <w:rPr>
              <w:sz w:val="14"/>
              <w:szCs w:val="14"/>
            </w:rPr>
          </w:pPr>
          <w:r w:rsidRPr="0001579E">
            <w:rPr>
              <w:sz w:val="14"/>
              <w:szCs w:val="14"/>
            </w:rPr>
            <w:t>Aufsichtsrat (Vorsitzende):</w:t>
          </w:r>
        </w:p>
        <w:p w14:paraId="4A61651A" w14:textId="77777777" w:rsidR="0001579E" w:rsidRPr="0001579E" w:rsidRDefault="0001579E" w:rsidP="0001579E">
          <w:pPr>
            <w:spacing w:line="180" w:lineRule="exact"/>
            <w:rPr>
              <w:sz w:val="14"/>
              <w:szCs w:val="14"/>
            </w:rPr>
          </w:pPr>
          <w:r w:rsidRPr="0001579E">
            <w:rPr>
              <w:sz w:val="14"/>
              <w:szCs w:val="14"/>
            </w:rPr>
            <w:t>Staatsminister Markus Blume</w:t>
          </w:r>
        </w:p>
        <w:p w14:paraId="15707861" w14:textId="77777777" w:rsidR="0001579E" w:rsidRPr="0001579E" w:rsidRDefault="0001579E" w:rsidP="0001579E">
          <w:pPr>
            <w:spacing w:line="180" w:lineRule="exact"/>
            <w:rPr>
              <w:sz w:val="14"/>
              <w:szCs w:val="14"/>
            </w:rPr>
          </w:pPr>
          <w:r w:rsidRPr="0001579E">
            <w:rPr>
              <w:sz w:val="14"/>
              <w:szCs w:val="14"/>
            </w:rPr>
            <w:t>Telefon: +49 9131 85-0</w:t>
          </w:r>
        </w:p>
        <w:p w14:paraId="16C6E43A" w14:textId="77777777" w:rsidR="0001579E" w:rsidRPr="0001579E" w:rsidRDefault="0001579E" w:rsidP="0001579E">
          <w:pPr>
            <w:spacing w:line="180" w:lineRule="exact"/>
            <w:rPr>
              <w:sz w:val="14"/>
              <w:szCs w:val="14"/>
            </w:rPr>
          </w:pPr>
          <w:r w:rsidRPr="0001579E">
            <w:rPr>
              <w:sz w:val="14"/>
              <w:szCs w:val="14"/>
            </w:rPr>
            <w:t>Fax: +49 9131 85-36783</w:t>
          </w:r>
          <w:r w:rsidRPr="0001579E">
            <w:rPr>
              <w:sz w:val="14"/>
              <w:szCs w:val="14"/>
            </w:rPr>
            <w:br/>
          </w:r>
          <w:hyperlink r:id="rId1" w:history="1">
            <w:r w:rsidRPr="0001579E">
              <w:rPr>
                <w:color w:val="0000FF"/>
                <w:sz w:val="14"/>
                <w:szCs w:val="14"/>
                <w:u w:val="single"/>
              </w:rPr>
              <w:t>www.uk-erlangen.de</w:t>
            </w:r>
          </w:hyperlink>
        </w:p>
        <w:p w14:paraId="672E4761" w14:textId="77777777" w:rsidR="0001579E" w:rsidRPr="0001579E" w:rsidRDefault="0001579E" w:rsidP="0001579E">
          <w:pPr>
            <w:spacing w:line="180" w:lineRule="exact"/>
            <w:rPr>
              <w:sz w:val="14"/>
              <w:szCs w:val="14"/>
            </w:rPr>
          </w:pPr>
        </w:p>
      </w:tc>
      <w:tc>
        <w:tcPr>
          <w:tcW w:w="2554" w:type="dxa"/>
          <w:tcMar>
            <w:top w:w="0" w:type="dxa"/>
            <w:left w:w="28" w:type="dxa"/>
            <w:bottom w:w="0" w:type="dxa"/>
            <w:right w:w="28" w:type="dxa"/>
          </w:tcMar>
          <w:hideMark/>
        </w:tcPr>
        <w:p w14:paraId="75754AEC" w14:textId="77777777" w:rsidR="0001579E" w:rsidRPr="0001579E" w:rsidRDefault="0001579E" w:rsidP="0001579E">
          <w:pPr>
            <w:spacing w:line="180" w:lineRule="exact"/>
            <w:rPr>
              <w:sz w:val="14"/>
              <w:szCs w:val="14"/>
              <w:lang w:val="en-US"/>
            </w:rPr>
          </w:pPr>
          <w:r w:rsidRPr="0001579E">
            <w:rPr>
              <w:sz w:val="14"/>
              <w:szCs w:val="14"/>
            </w:rPr>
            <w:t xml:space="preserve">Transplantationsprogramme </w:t>
          </w:r>
        </w:p>
        <w:p w14:paraId="2FC83526" w14:textId="77777777" w:rsidR="0001579E" w:rsidRPr="0001579E" w:rsidRDefault="0001579E" w:rsidP="0001579E">
          <w:pPr>
            <w:numPr>
              <w:ilvl w:val="0"/>
              <w:numId w:val="1"/>
            </w:numPr>
            <w:tabs>
              <w:tab w:val="left" w:pos="708"/>
              <w:tab w:val="center" w:pos="4536"/>
              <w:tab w:val="right" w:pos="9072"/>
            </w:tabs>
            <w:spacing w:line="240" w:lineRule="auto"/>
            <w:ind w:left="257" w:hanging="198"/>
            <w:rPr>
              <w:sz w:val="14"/>
              <w:szCs w:val="14"/>
            </w:rPr>
          </w:pPr>
          <w:r w:rsidRPr="0001579E">
            <w:rPr>
              <w:sz w:val="14"/>
              <w:szCs w:val="14"/>
            </w:rPr>
            <w:t>Niere inkl. Lebendspende</w:t>
          </w:r>
        </w:p>
        <w:p w14:paraId="2EABBE8F" w14:textId="77777777" w:rsidR="0001579E" w:rsidRPr="0001579E" w:rsidRDefault="0001579E" w:rsidP="0001579E">
          <w:pPr>
            <w:numPr>
              <w:ilvl w:val="0"/>
              <w:numId w:val="1"/>
            </w:numPr>
            <w:tabs>
              <w:tab w:val="left" w:pos="708"/>
              <w:tab w:val="center" w:pos="4536"/>
              <w:tab w:val="right" w:pos="9072"/>
            </w:tabs>
            <w:spacing w:line="240" w:lineRule="auto"/>
            <w:ind w:left="257" w:hanging="198"/>
            <w:rPr>
              <w:sz w:val="14"/>
              <w:szCs w:val="14"/>
            </w:rPr>
          </w:pPr>
          <w:r w:rsidRPr="0001579E">
            <w:rPr>
              <w:sz w:val="14"/>
              <w:szCs w:val="14"/>
            </w:rPr>
            <w:t>Herz</w:t>
          </w:r>
        </w:p>
        <w:p w14:paraId="0DBA3FEE" w14:textId="77777777" w:rsidR="0001579E" w:rsidRPr="0001579E" w:rsidRDefault="0001579E" w:rsidP="0001579E">
          <w:pPr>
            <w:numPr>
              <w:ilvl w:val="0"/>
              <w:numId w:val="1"/>
            </w:numPr>
            <w:tabs>
              <w:tab w:val="left" w:pos="708"/>
              <w:tab w:val="center" w:pos="4536"/>
              <w:tab w:val="right" w:pos="9072"/>
            </w:tabs>
            <w:spacing w:line="240" w:lineRule="auto"/>
            <w:ind w:left="257" w:hanging="198"/>
            <w:rPr>
              <w:sz w:val="14"/>
              <w:szCs w:val="14"/>
            </w:rPr>
          </w:pPr>
          <w:r w:rsidRPr="0001579E">
            <w:rPr>
              <w:sz w:val="14"/>
              <w:szCs w:val="14"/>
            </w:rPr>
            <w:t>Herz - Kinder</w:t>
          </w:r>
        </w:p>
        <w:p w14:paraId="3D3347FB" w14:textId="77777777" w:rsidR="0001579E" w:rsidRPr="0001579E" w:rsidRDefault="0001579E" w:rsidP="0001579E">
          <w:pPr>
            <w:numPr>
              <w:ilvl w:val="0"/>
              <w:numId w:val="1"/>
            </w:numPr>
            <w:tabs>
              <w:tab w:val="left" w:pos="708"/>
              <w:tab w:val="center" w:pos="4536"/>
              <w:tab w:val="right" w:pos="9072"/>
            </w:tabs>
            <w:spacing w:line="240" w:lineRule="auto"/>
            <w:ind w:left="257" w:hanging="198"/>
            <w:rPr>
              <w:sz w:val="14"/>
              <w:szCs w:val="14"/>
            </w:rPr>
          </w:pPr>
          <w:r w:rsidRPr="0001579E">
            <w:rPr>
              <w:sz w:val="14"/>
              <w:szCs w:val="14"/>
            </w:rPr>
            <w:t>Pankreas</w:t>
          </w:r>
        </w:p>
        <w:p w14:paraId="735D3CB3" w14:textId="77777777" w:rsidR="0001579E" w:rsidRPr="0001579E" w:rsidRDefault="0001579E" w:rsidP="0001579E">
          <w:pPr>
            <w:numPr>
              <w:ilvl w:val="0"/>
              <w:numId w:val="1"/>
            </w:numPr>
            <w:tabs>
              <w:tab w:val="left" w:pos="708"/>
              <w:tab w:val="center" w:pos="4536"/>
              <w:tab w:val="right" w:pos="9072"/>
            </w:tabs>
            <w:spacing w:line="240" w:lineRule="auto"/>
            <w:ind w:left="257" w:hanging="198"/>
            <w:rPr>
              <w:sz w:val="14"/>
              <w:szCs w:val="14"/>
            </w:rPr>
          </w:pPr>
          <w:r w:rsidRPr="0001579E">
            <w:rPr>
              <w:sz w:val="14"/>
              <w:szCs w:val="14"/>
            </w:rPr>
            <w:t>Niere -- Kinder</w:t>
          </w:r>
        </w:p>
        <w:p w14:paraId="5AEE9B08" w14:textId="77777777" w:rsidR="0001579E" w:rsidRPr="0001579E" w:rsidRDefault="0031272F" w:rsidP="0001579E">
          <w:pPr>
            <w:spacing w:line="240" w:lineRule="auto"/>
            <w:rPr>
              <w:rFonts w:eastAsia="Calibri"/>
              <w:sz w:val="14"/>
              <w:szCs w:val="14"/>
              <w:lang w:val="en-US" w:eastAsia="en-US"/>
            </w:rPr>
          </w:pPr>
          <w:hyperlink r:id="rId2" w:history="1">
            <w:r w:rsidR="0001579E" w:rsidRPr="0001579E">
              <w:rPr>
                <w:rFonts w:eastAsia="Calibri"/>
                <w:color w:val="0000FF"/>
                <w:sz w:val="14"/>
                <w:szCs w:val="14"/>
                <w:u w:val="single"/>
                <w:lang w:eastAsia="en-US"/>
              </w:rPr>
              <w:t>www.transplantation.uk-erlangen.de</w:t>
            </w:r>
          </w:hyperlink>
          <w:r w:rsidR="0001579E" w:rsidRPr="0001579E">
            <w:rPr>
              <w:rFonts w:eastAsia="Calibri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2554" w:type="dxa"/>
          <w:tcMar>
            <w:top w:w="0" w:type="dxa"/>
            <w:left w:w="28" w:type="dxa"/>
            <w:bottom w:w="0" w:type="dxa"/>
            <w:right w:w="28" w:type="dxa"/>
          </w:tcMar>
          <w:hideMark/>
        </w:tcPr>
        <w:p w14:paraId="0EBE736D" w14:textId="77777777" w:rsidR="0001579E" w:rsidRPr="0001579E" w:rsidRDefault="0001579E" w:rsidP="0001579E">
          <w:pPr>
            <w:spacing w:line="240" w:lineRule="auto"/>
            <w:rPr>
              <w:rFonts w:eastAsia="Calibri"/>
              <w:sz w:val="14"/>
              <w:szCs w:val="14"/>
              <w:lang w:eastAsia="en-US"/>
            </w:rPr>
          </w:pPr>
          <w:r w:rsidRPr="0001579E">
            <w:rPr>
              <w:rFonts w:eastAsia="Calibri"/>
              <w:sz w:val="14"/>
              <w:szCs w:val="14"/>
              <w:lang w:eastAsia="en-US"/>
            </w:rPr>
            <w:t>Geschäftsstelle des Transplantationszentrums</w:t>
          </w:r>
        </w:p>
        <w:p w14:paraId="3B5ED731" w14:textId="77777777" w:rsidR="0001579E" w:rsidRPr="0001579E" w:rsidRDefault="0001579E" w:rsidP="0001579E">
          <w:pPr>
            <w:spacing w:line="240" w:lineRule="auto"/>
            <w:rPr>
              <w:rFonts w:eastAsia="Calibri"/>
              <w:sz w:val="14"/>
              <w:szCs w:val="14"/>
              <w:lang w:eastAsia="en-US"/>
            </w:rPr>
          </w:pPr>
          <w:r w:rsidRPr="0001579E">
            <w:rPr>
              <w:rFonts w:eastAsia="Calibri"/>
              <w:sz w:val="14"/>
              <w:szCs w:val="14"/>
              <w:lang w:eastAsia="en-US"/>
            </w:rPr>
            <w:t>Ulmenweg 18</w:t>
          </w:r>
        </w:p>
        <w:p w14:paraId="40724E4A" w14:textId="77777777" w:rsidR="0001579E" w:rsidRPr="0001579E" w:rsidRDefault="0001579E" w:rsidP="0001579E">
          <w:pPr>
            <w:spacing w:line="240" w:lineRule="auto"/>
            <w:rPr>
              <w:rFonts w:eastAsia="Calibri"/>
              <w:sz w:val="14"/>
              <w:szCs w:val="14"/>
              <w:lang w:eastAsia="en-US"/>
            </w:rPr>
          </w:pPr>
          <w:r w:rsidRPr="0001579E">
            <w:rPr>
              <w:rFonts w:eastAsia="Calibri"/>
              <w:sz w:val="14"/>
              <w:szCs w:val="14"/>
              <w:lang w:eastAsia="en-US"/>
            </w:rPr>
            <w:t>91054 Erlangen</w:t>
          </w:r>
        </w:p>
        <w:p w14:paraId="7C323E67" w14:textId="77777777" w:rsidR="0001579E" w:rsidRPr="0001579E" w:rsidRDefault="0001579E" w:rsidP="0001579E">
          <w:pPr>
            <w:spacing w:line="240" w:lineRule="auto"/>
            <w:rPr>
              <w:rFonts w:eastAsia="Calibri"/>
              <w:sz w:val="14"/>
              <w:szCs w:val="14"/>
              <w:lang w:eastAsia="en-US"/>
            </w:rPr>
          </w:pPr>
          <w:r w:rsidRPr="0001579E">
            <w:rPr>
              <w:rFonts w:eastAsia="Calibri"/>
              <w:sz w:val="14"/>
              <w:szCs w:val="14"/>
              <w:lang w:eastAsia="en-US"/>
            </w:rPr>
            <w:t>Telefon: +49 9131 85-36025</w:t>
          </w:r>
          <w:r w:rsidRPr="0001579E">
            <w:rPr>
              <w:rFonts w:eastAsia="Calibri"/>
              <w:sz w:val="14"/>
              <w:szCs w:val="14"/>
              <w:lang w:eastAsia="en-US"/>
            </w:rPr>
            <w:br/>
            <w:t>Fax: +49 9131 85-39193</w:t>
          </w:r>
          <w:r w:rsidRPr="0001579E">
            <w:rPr>
              <w:rFonts w:eastAsia="Calibri"/>
              <w:sz w:val="14"/>
              <w:szCs w:val="14"/>
              <w:lang w:eastAsia="en-US"/>
            </w:rPr>
            <w:br/>
          </w:r>
          <w:hyperlink r:id="rId3" w:history="1">
            <w:r w:rsidRPr="0001579E">
              <w:rPr>
                <w:rFonts w:eastAsia="Calibri"/>
                <w:color w:val="0000FF"/>
                <w:sz w:val="14"/>
                <w:szCs w:val="14"/>
                <w:u w:val="single"/>
                <w:lang w:eastAsia="en-US"/>
              </w:rPr>
              <w:t>tx-geschaeftsstelle@uk-erlangen.de</w:t>
            </w:r>
          </w:hyperlink>
        </w:p>
      </w:tc>
      <w:tc>
        <w:tcPr>
          <w:tcW w:w="2554" w:type="dxa"/>
          <w:tcMar>
            <w:top w:w="0" w:type="dxa"/>
            <w:left w:w="28" w:type="dxa"/>
            <w:bottom w:w="0" w:type="dxa"/>
            <w:right w:w="28" w:type="dxa"/>
          </w:tcMar>
          <w:hideMark/>
        </w:tcPr>
        <w:p w14:paraId="2E90E73C" w14:textId="4DE7EFED" w:rsidR="0001579E" w:rsidRPr="0001579E" w:rsidRDefault="0001579E" w:rsidP="0001579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Calibri"/>
              <w:sz w:val="14"/>
              <w:szCs w:val="14"/>
              <w:lang w:val="en-US"/>
            </w:rPr>
          </w:pPr>
          <w:r w:rsidRPr="0001579E">
            <w:rPr>
              <w:rFonts w:eastAsia="Calibri"/>
              <w:noProof/>
              <w:sz w:val="14"/>
              <w:szCs w:val="14"/>
            </w:rPr>
            <w:drawing>
              <wp:inline distT="0" distB="0" distL="0" distR="0" wp14:anchorId="30E0435C" wp14:editId="1F6702ED">
                <wp:extent cx="1440180" cy="407670"/>
                <wp:effectExtent l="0" t="0" r="7620" b="0"/>
                <wp:docPr id="2" name="Grafik 2" descr="FAU Logo 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FAU Logo 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DB3A7" w14:textId="77777777" w:rsidR="00277E04" w:rsidRDefault="004167F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930A5" wp14:editId="66AC08E0">
              <wp:simplePos x="0" y="0"/>
              <wp:positionH relativeFrom="column">
                <wp:posOffset>-1862471</wp:posOffset>
              </wp:positionH>
              <wp:positionV relativeFrom="paragraph">
                <wp:posOffset>-2037051</wp:posOffset>
              </wp:positionV>
              <wp:extent cx="2840419" cy="310688"/>
              <wp:effectExtent l="7620" t="0" r="5715" b="571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2840419" cy="3106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9E034" w14:textId="77777777" w:rsidR="004167F3" w:rsidRPr="00807463" w:rsidRDefault="004167F3" w:rsidP="00807463">
                          <w:pPr>
                            <w:ind w:firstLine="708"/>
                            <w:rPr>
                              <w:rFonts w:cs="Arial"/>
                              <w:color w:val="595959"/>
                              <w:sz w:val="12"/>
                              <w:szCs w:val="24"/>
                            </w:rPr>
                          </w:pPr>
                          <w:r w:rsidRPr="00F6132E">
                            <w:rPr>
                              <w:sz w:val="12"/>
                            </w:rPr>
                            <w:t>Kenn-Nr.:</w:t>
                          </w:r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12"/>
                              </w:rPr>
                              <w:alias w:val="Dokumentennummer"/>
                              <w:tag w:val="Dokumentennummer"/>
                              <w:id w:val="208458527"/>
                              <w:lock w:val="contentLocked"/>
                              <w:placeholder>
                                <w:docPart w:val="BB4FAD4DD4CB46C1901356D3D9CE147C"/>
                              </w:placeholder>
                            </w:sdtPr>
                            <w:sdtEndPr/>
                            <w:sdtContent>
                              <w:r>
                                <w:rPr>
                                  <w:sz w:val="12"/>
                                </w:rPr>
                                <w:fldChar w:fldCharType="begin"/>
                              </w:r>
                              <w:r>
                                <w:rPr>
                                  <w:sz w:val="12"/>
                                </w:rPr>
                                <w:instrText xml:space="preserve"> DOCPROPERTY rox_ID \* MERGEFORMAT </w:instrText>
                              </w:r>
                              <w:r>
                                <w:rPr>
                                  <w:sz w:val="12"/>
                                </w:rPr>
                                <w:fldChar w:fldCharType="separate"/>
                              </w:r>
                              <w:r>
                                <w:rPr>
                                  <w:sz w:val="12"/>
                                </w:rPr>
                                <w:t>614</w:t>
                              </w:r>
                              <w:r>
                                <w:rPr>
                                  <w:sz w:val="12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sz w:val="12"/>
                            </w:rPr>
                            <w:t xml:space="preserve">   </w:t>
                          </w:r>
                          <w:r w:rsidRPr="00F6132E">
                            <w:rPr>
                              <w:sz w:val="12"/>
                            </w:rPr>
                            <w:t>Version:</w:t>
                          </w:r>
                          <w:r w:rsidRPr="005D46AC">
                            <w:rPr>
                              <w:rFonts w:cs="Arial"/>
                              <w:color w:val="595959"/>
                              <w:sz w:val="12"/>
                              <w:szCs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cs="Arial"/>
                                <w:color w:val="595959"/>
                                <w:sz w:val="12"/>
                                <w:szCs w:val="24"/>
                              </w:rPr>
                              <w:alias w:val="QM Version"/>
                              <w:tag w:val="QM Version"/>
                              <w:id w:val="693119298"/>
                              <w:lock w:val="contentLocked"/>
                              <w:placeholder>
                                <w:docPart w:val="BB4FAD4DD4CB46C1901356D3D9CE147C"/>
                              </w:placeholder>
                            </w:sdtPr>
                            <w:sdtEndPr/>
                            <w:sdtContent>
                              <w:r>
                                <w:rPr>
                                  <w:rFonts w:cs="Arial"/>
                                  <w:color w:val="595959"/>
                                  <w:sz w:val="12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cs="Arial"/>
                                  <w:color w:val="595959"/>
                                  <w:sz w:val="12"/>
                                  <w:szCs w:val="24"/>
                                </w:rPr>
                                <w:instrText xml:space="preserve"> DOCPROPERTY rox_Revision \* MERGEFORMAT </w:instrText>
                              </w:r>
                              <w:r>
                                <w:rPr>
                                  <w:rFonts w:cs="Arial"/>
                                  <w:color w:val="595959"/>
                                  <w:sz w:val="12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cs="Arial"/>
                                  <w:color w:val="595959"/>
                                  <w:sz w:val="12"/>
                                  <w:szCs w:val="24"/>
                                </w:rPr>
                                <w:t>001</w:t>
                              </w:r>
                              <w:r>
                                <w:rPr>
                                  <w:rFonts w:cs="Arial"/>
                                  <w:color w:val="595959"/>
                                  <w:sz w:val="12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cs="Arial"/>
                              <w:color w:val="595959"/>
                              <w:sz w:val="12"/>
                              <w:szCs w:val="24"/>
                            </w:rPr>
                            <w:t xml:space="preserve">  Freigabedatum: 04.03.2025</w:t>
                          </w:r>
                          <w:r>
                            <w:t xml:space="preserve"> </w:t>
                          </w:r>
                        </w:p>
                        <w:p w14:paraId="379AF5BF" w14:textId="77777777" w:rsidR="004167F3" w:rsidRDefault="004167F3" w:rsidP="00EA411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930A5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46.65pt;margin-top:-160.4pt;width:223.65pt;height:24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" fillcolor="white [3201]" stroked="f" strokeweight=".5pt">
              <v:textbox>
                <w:txbxContent>
                  <w:p w14:paraId="2D79E034" w14:textId="77777777" w:rsidR="004167F3" w:rsidRPr="00807463" w:rsidRDefault="004167F3" w:rsidP="00807463">
                    <w:pPr>
                      <w:ind w:firstLine="708"/>
                      <w:rPr>
                        <w:rFonts w:cs="Arial"/>
                        <w:color w:val="595959"/>
                        <w:sz w:val="12"/>
                        <w:szCs w:val="24"/>
                      </w:rPr>
                    </w:pPr>
                    <w:r w:rsidRPr="00F6132E">
                      <w:rPr>
                        <w:sz w:val="12"/>
                      </w:rPr>
                      <w:t>Kenn-Nr.:</w:t>
                    </w:r>
                    <w:r>
                      <w:rPr>
                        <w:sz w:val="12"/>
                      </w:rPr>
                      <w:t xml:space="preserve"> </w:t>
                    </w:r>
                    <w:sdt>
                      <w:sdtPr>
                        <w:rPr>
                          <w:sz w:val="12"/>
                        </w:rPr>
                        <w:alias w:val="Dokumentennummer"/>
                        <w:tag w:val="Dokumentennummer"/>
                        <w:id w:val="208458527"/>
                        <w:lock w:val="contentLocked"/>
                        <w:placeholder>
                          <w:docPart w:val="BB4FAD4DD4CB46C1901356D3D9CE147C"/>
                        </w:placeholder>
                      </w:sdtPr>
                      <w:sdtEndPr/>
                      <w:sdtContent>
                        <w:r>
                          <w:rPr>
                            <w:sz w:val="12"/>
                          </w:rPr>
                          <w:fldChar w:fldCharType="begin"/>
                        </w:r>
                        <w:r>
                          <w:rPr>
                            <w:sz w:val="12"/>
                          </w:rPr>
                          <w:instrText xml:space="preserve"> DOCPROPERTY rox_ID \* MERGEFORMAT </w:instrText>
                        </w:r>
                        <w:r>
                          <w:rPr>
                            <w:sz w:val="12"/>
                          </w:rPr>
                          <w:fldChar w:fldCharType="separate"/>
                        </w:r>
                        <w:r>
                          <w:rPr>
                            <w:sz w:val="12"/>
                          </w:rPr>
                          <w:t>614</w:t>
                        </w:r>
                        <w:r>
                          <w:rPr>
                            <w:sz w:val="12"/>
                          </w:rPr>
                          <w:fldChar w:fldCharType="end"/>
                        </w:r>
                      </w:sdtContent>
                    </w:sdt>
                    <w:r>
                      <w:rPr>
                        <w:sz w:val="12"/>
                      </w:rPr>
                      <w:t xml:space="preserve">   </w:t>
                    </w:r>
                    <w:r w:rsidRPr="00F6132E">
                      <w:rPr>
                        <w:sz w:val="12"/>
                      </w:rPr>
                      <w:t>Version:</w:t>
                    </w:r>
                    <w:r w:rsidRPr="005D46AC">
                      <w:rPr>
                        <w:rFonts w:cs="Arial"/>
                        <w:color w:val="595959"/>
                        <w:sz w:val="12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color w:val="595959"/>
                          <w:sz w:val="12"/>
                          <w:szCs w:val="24"/>
                        </w:rPr>
                        <w:alias w:val="QM Version"/>
                        <w:tag w:val="QM Version"/>
                        <w:id w:val="693119298"/>
                        <w:lock w:val="contentLocked"/>
                        <w:placeholder>
                          <w:docPart w:val="BB4FAD4DD4CB46C1901356D3D9CE147C"/>
                        </w:placeholder>
                      </w:sdtPr>
                      <w:sdtEndPr/>
                      <w:sdtContent>
                        <w:r>
                          <w:rPr>
                            <w:rFonts w:cs="Arial"/>
                            <w:color w:val="595959"/>
                            <w:sz w:val="12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cs="Arial"/>
                            <w:color w:val="595959"/>
                            <w:sz w:val="12"/>
                            <w:szCs w:val="24"/>
                          </w:rPr>
                          <w:instrText xml:space="preserve"> DOCPROPERTY rox_Revision \* MERGEFORMAT </w:instrText>
                        </w:r>
                        <w:r>
                          <w:rPr>
                            <w:rFonts w:cs="Arial"/>
                            <w:color w:val="595959"/>
                            <w:sz w:val="12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color w:val="595959"/>
                            <w:sz w:val="12"/>
                            <w:szCs w:val="24"/>
                          </w:rPr>
                          <w:t>001</w:t>
                        </w:r>
                        <w:r>
                          <w:rPr>
                            <w:rFonts w:cs="Arial"/>
                            <w:color w:val="595959"/>
                            <w:sz w:val="12"/>
                            <w:szCs w:val="24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cs="Arial"/>
                        <w:color w:val="595959"/>
                        <w:sz w:val="12"/>
                        <w:szCs w:val="24"/>
                      </w:rPr>
                      <w:t xml:space="preserve">  Freigabedatum: 04.03.2025</w:t>
                    </w:r>
                    <w:r>
                      <w:t xml:space="preserve"> </w:t>
                    </w:r>
                  </w:p>
                  <w:p w14:paraId="379AF5BF" w14:textId="77777777" w:rsidR="004167F3" w:rsidRDefault="004167F3" w:rsidP="00EA411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779E" w14:textId="77777777" w:rsidR="00277E04" w:rsidRDefault="00277E04" w:rsidP="00277E04">
      <w:pPr>
        <w:spacing w:line="240" w:lineRule="auto"/>
      </w:pPr>
      <w:r>
        <w:separator/>
      </w:r>
    </w:p>
  </w:footnote>
  <w:footnote w:type="continuationSeparator" w:id="0">
    <w:p w14:paraId="732BC8FA" w14:textId="77777777" w:rsidR="00277E04" w:rsidRDefault="00277E04" w:rsidP="00277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252B" w14:textId="77777777" w:rsidR="00277E04" w:rsidRDefault="00277E04">
    <w:pPr>
      <w:pStyle w:val="Kopfzeile"/>
    </w:pPr>
    <w:r w:rsidRPr="00473528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0" locked="0" layoutInCell="1" allowOverlap="1" wp14:anchorId="489E232F" wp14:editId="75B89C82">
          <wp:simplePos x="0" y="0"/>
          <wp:positionH relativeFrom="column">
            <wp:posOffset>4622246</wp:posOffset>
          </wp:positionH>
          <wp:positionV relativeFrom="paragraph">
            <wp:posOffset>-152832</wp:posOffset>
          </wp:positionV>
          <wp:extent cx="1548384" cy="59131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ER_Logo_angeschnitten_Schriftzug-oben_11mm-Stri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384" cy="591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Transplantationszentrum Erlangen-Nürnberg</w:t>
    </w:r>
  </w:p>
  <w:p w14:paraId="7259A574" w14:textId="77777777" w:rsidR="00D96423" w:rsidRDefault="00D96423">
    <w:pPr>
      <w:pStyle w:val="Kopfzeile"/>
      <w:rPr>
        <w:b/>
        <w:sz w:val="28"/>
        <w:szCs w:val="28"/>
        <w:u w:val="single"/>
      </w:rPr>
    </w:pPr>
  </w:p>
  <w:p w14:paraId="742D543D" w14:textId="55F3EB4E" w:rsidR="00277E04" w:rsidRPr="00277E04" w:rsidRDefault="0001579E">
    <w:pPr>
      <w:pStyle w:val="Kopfzeile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Checkliste Unterlagen Erstgespräch</w:t>
    </w:r>
    <w:r w:rsidR="00277E04" w:rsidRPr="00277E04">
      <w:rPr>
        <w:b/>
        <w:sz w:val="28"/>
        <w:szCs w:val="28"/>
        <w:u w:val="single"/>
      </w:rPr>
      <w:tab/>
    </w:r>
    <w:r w:rsidR="00277E04" w:rsidRPr="00277E04">
      <w:rPr>
        <w:b/>
        <w:sz w:val="28"/>
        <w:szCs w:val="28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0904"/>
    <w:multiLevelType w:val="hybridMultilevel"/>
    <w:tmpl w:val="A9B4E62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592307"/>
    <w:multiLevelType w:val="hybridMultilevel"/>
    <w:tmpl w:val="94309298"/>
    <w:lvl w:ilvl="0" w:tplc="9BBE6EE4">
      <w:start w:val="1"/>
      <w:numFmt w:val="bullet"/>
      <w:suff w:val="space"/>
      <w:lvlText w:val="–"/>
      <w:lvlJc w:val="left"/>
      <w:pPr>
        <w:ind w:left="284" w:firstLine="0"/>
      </w:pPr>
      <w:rPr>
        <w:rFonts w:ascii="ITCFranklinGothic LT Book" w:hAnsi="ITCFranklinGothic LT Book" w:hint="default"/>
      </w:rPr>
    </w:lvl>
    <w:lvl w:ilvl="1" w:tplc="0407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73001A3A"/>
    <w:multiLevelType w:val="hybridMultilevel"/>
    <w:tmpl w:val="BA20F8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04"/>
    <w:rsid w:val="00012DC0"/>
    <w:rsid w:val="0001579E"/>
    <w:rsid w:val="000D6C9E"/>
    <w:rsid w:val="00186E1F"/>
    <w:rsid w:val="00235660"/>
    <w:rsid w:val="00277E04"/>
    <w:rsid w:val="0031272F"/>
    <w:rsid w:val="004167F3"/>
    <w:rsid w:val="00807463"/>
    <w:rsid w:val="00900831"/>
    <w:rsid w:val="00C92CAA"/>
    <w:rsid w:val="00D96423"/>
    <w:rsid w:val="00E3309D"/>
    <w:rsid w:val="00F3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22691"/>
  <w15:chartTrackingRefBased/>
  <w15:docId w15:val="{20D86542-17FD-4DE5-BACA-0EFC3D28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04B2"/>
    <w:pPr>
      <w:spacing w:after="0" w:line="280" w:lineRule="exact"/>
    </w:pPr>
    <w:rPr>
      <w:rFonts w:ascii="ITCFranklinGothic LT Book" w:eastAsia="Times New Roman" w:hAnsi="ITCFranklinGothic LT Book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7E0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77E04"/>
  </w:style>
  <w:style w:type="paragraph" w:styleId="Fuzeile">
    <w:name w:val="footer"/>
    <w:basedOn w:val="Standard"/>
    <w:link w:val="FuzeileZchn"/>
    <w:uiPriority w:val="99"/>
    <w:unhideWhenUsed/>
    <w:rsid w:val="00277E0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77E04"/>
  </w:style>
  <w:style w:type="table" w:styleId="Tabellenraster">
    <w:name w:val="Table Grid"/>
    <w:basedOn w:val="NormaleTabelle"/>
    <w:uiPriority w:val="39"/>
    <w:rsid w:val="0027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ngaben2">
    <w:name w:val="Absenderangaben2"/>
    <w:basedOn w:val="Standard"/>
    <w:rsid w:val="00F304B2"/>
    <w:pPr>
      <w:spacing w:line="180" w:lineRule="exact"/>
    </w:pPr>
    <w:rPr>
      <w:sz w:val="14"/>
    </w:rPr>
  </w:style>
  <w:style w:type="paragraph" w:customStyle="1" w:styleId="Absenderangaben1">
    <w:name w:val="Absenderangaben1"/>
    <w:basedOn w:val="Standard"/>
    <w:rsid w:val="00F304B2"/>
    <w:pPr>
      <w:spacing w:line="220" w:lineRule="exact"/>
    </w:pPr>
    <w:rPr>
      <w:b/>
      <w:sz w:val="18"/>
    </w:rPr>
  </w:style>
  <w:style w:type="character" w:styleId="Hyperlink">
    <w:name w:val="Hyperlink"/>
    <w:basedOn w:val="Absatz-Standardschriftart"/>
    <w:uiPriority w:val="99"/>
    <w:unhideWhenUsed/>
    <w:rsid w:val="00D964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642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D6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x-geschaeftsstelle@uk-erlangen.de" TargetMode="External"/><Relationship Id="rId2" Type="http://schemas.openxmlformats.org/officeDocument/2006/relationships/hyperlink" Target="http://www.transplantation.uk-erlangen.de" TargetMode="External"/><Relationship Id="rId1" Type="http://schemas.openxmlformats.org/officeDocument/2006/relationships/hyperlink" Target="http://www.uk-erlangen.de" TargetMode="External"/><Relationship Id="rId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4FAD4DD4CB46C1901356D3D9CE1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54132-CE49-4213-8AE6-3501504E5CAD}"/>
      </w:docPartPr>
      <w:docPartBody>
        <w:p w:rsidR="00FD54E8" w:rsidRDefault="000B64C8" w:rsidP="000B64C8">
          <w:pPr>
            <w:pStyle w:val="BB4FAD4DD4CB46C1901356D3D9CE147C"/>
          </w:pPr>
          <w:r w:rsidRPr="004F3EF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C8"/>
    <w:rsid w:val="000B64C8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64C8"/>
  </w:style>
  <w:style w:type="paragraph" w:customStyle="1" w:styleId="BB4FAD4DD4CB46C1901356D3D9CE147C">
    <w:name w:val="BB4FAD4DD4CB46C1901356D3D9CE147C"/>
    <w:rsid w:val="000B6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Wellein, Christine</dc:creator>
  <cp:keywords/>
  <dc:description/>
  <cp:lastModifiedBy>Sievert, Laura</cp:lastModifiedBy>
  <cp:revision>5</cp:revision>
  <dcterms:created xsi:type="dcterms:W3CDTF">2025-04-09T07:52:00Z</dcterms:created>
  <dcterms:modified xsi:type="dcterms:W3CDTF">2025-04-09T08:01:00Z</dcterms:modified>
</cp:coreProperties>
</file>